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png" ContentType="image/png"/>
  <Default Extension="jp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word/document.xml" Id="R32866280" /><Relationship Type="http://schemas.openxmlformats.org/package/2006/relationships/metadata/core-properties" Target="docProps/core.xml" Id="R93BD38FE" /><Relationship Type="http://schemas.openxmlformats.org/officeDocument/2006/relationships/extended-properties" Target="docProps/app.xml" Id="R290634ec3e384410" /></Relationships>
</file>

<file path=word/document.xml><?xml version="1.0" encoding="utf-8"?>
<w:document xmlns:w14="http://schemas.microsoft.com/office/word/2010/wordml" xmlns:wp14="http://schemas.microsoft.com/office/word/2010/wordprocessingDrawing"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 xmlns:pic="http://schemas.openxmlformats.org/drawingml/2006/picture" mc:Ignorable="w14 wp14">
  <w:body>
    <w:p xmlns:wp14="http://schemas.microsoft.com/office/word/2010/wordml" w14:paraId="4690EE4A" wp14:textId="77777777">
      <w:pPr>
        <w:spacing w:before="0" w:after="0" w:line="259" w:lineRule="auto"/>
        <w:ind w:left="-663" w:right="18614" w:firstLine="0"/>
        <w:jc w:val="left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anchor xmlns:wp14="http://schemas.microsoft.com/office/word/2010/wordprocessingDrawing" simplePos="0" relativeHeight="0" behindDoc="0" locked="0" layoutInCell="1" allowOverlap="1" wp14:anchorId="5D606034" wp14:editId="777777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wrapTopAndBottom/>
                <wp:docPr id="3138" name="Group 31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904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1" name="Picture 3381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12185904" cy="685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0" y="239522"/>
                            <a:ext cx="1851025" cy="776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4866767" y="4574418"/>
                            <a:ext cx="2037067" cy="317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6C52FD4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sz w:val="40"/>
                                </w:rPr>
                                <w:t xml:space="preserve">Departemen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398641" y="4574418"/>
                            <a:ext cx="84624" cy="317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9D6B04F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461125" y="4574418"/>
                            <a:ext cx="1883052" cy="317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DB6FEFA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sz w:val="40"/>
                                </w:rPr>
                                <w:t xml:space="preserve">Pengaturan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7877302" y="4574418"/>
                            <a:ext cx="84624" cy="317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A6959E7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7939786" y="4574418"/>
                            <a:ext cx="616062" cy="317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C6AB4CF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sz w:val="40"/>
                                </w:rPr>
                                <w:t xml:space="preserve">dan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8403082" y="4574418"/>
                            <a:ext cx="84624" cy="317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100C5B58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8467090" y="4574418"/>
                            <a:ext cx="2546165" cy="317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32086B1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sz w:val="40"/>
                                </w:rPr>
                                <w:t xml:space="preserve">Pengembangan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0381488" y="4574418"/>
                            <a:ext cx="84624" cy="317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12F40E89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0445496" y="4574418"/>
                            <a:ext cx="1765932" cy="317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82DF658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sz w:val="40"/>
                                </w:rPr>
                                <w:t xml:space="preserve">Perbankan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1772900" y="4574418"/>
                            <a:ext cx="84624" cy="317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608DEACE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8808466" y="4879218"/>
                            <a:ext cx="1335365" cy="317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613ED41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sz w:val="40"/>
                                </w:rPr>
                                <w:t xml:space="preserve">Otoritas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9812782" y="4879218"/>
                            <a:ext cx="84624" cy="317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BAC6FC9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9876790" y="4879218"/>
                            <a:ext cx="780571" cy="317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364AC2CF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sz w:val="40"/>
                                </w:rPr>
                                <w:t xml:space="preserve">Jasa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0463784" y="4879218"/>
                            <a:ext cx="84624" cy="317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156A6281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0526268" y="4879218"/>
                            <a:ext cx="1658290" cy="317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3F6CC4B5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sz w:val="40"/>
                                </w:rPr>
                                <w:t xml:space="preserve">Keuangan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Shape 27"/>
                        <wps:cNvSpPr/>
                        <wps:spPr>
                          <a:xfrm>
                            <a:off x="4794250" y="4398010"/>
                            <a:ext cx="7070218" cy="0"/>
                          </a:xfrm>
                          <a:custGeom>
                            <a:pathLst>
                              <a:path w="7070218" h="0">
                                <a:moveTo>
                                  <a:pt x="70702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789299" y="1431684"/>
                            <a:ext cx="10617615" cy="570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C354ECE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color w:val="c00000"/>
                                  <w:sz w:val="72"/>
                                </w:rPr>
                                <w:t xml:space="preserve">DUKUNGAN OJK DAN PERBANKAN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218553" y="1967948"/>
                            <a:ext cx="2393842" cy="508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865CFC4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color w:val="7f7f7f"/>
                                  <w:sz w:val="64"/>
                                </w:rPr>
                                <w:t xml:space="preserve">terhadap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9018778" y="1967948"/>
                            <a:ext cx="135398" cy="508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0876B09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color w:val="7f7f7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9114790" y="1967948"/>
                            <a:ext cx="3537144" cy="508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00024E7B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color w:val="7f7f7f"/>
                                  <w:sz w:val="64"/>
                                </w:rPr>
                                <w:t xml:space="preserve">Implementasi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662037" y="2456104"/>
                            <a:ext cx="2430474" cy="508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BB86552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color w:val="7f7f7f"/>
                                  <w:sz w:val="64"/>
                                </w:rPr>
                                <w:t xml:space="preserve">PP NO. 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9489694" y="2456104"/>
                            <a:ext cx="1618693" cy="508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14979AD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color w:val="7f7f7f"/>
                                  <w:sz w:val="64"/>
                                </w:rPr>
                                <w:t xml:space="preserve">Tahun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0707624" y="2456104"/>
                            <a:ext cx="135297" cy="508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10146664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color w:val="7f7f7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0805160" y="2456104"/>
                            <a:ext cx="1289109" cy="508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3C32F1D6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color w:val="7f7f7f"/>
                                  <w:sz w:val="64"/>
                                </w:rPr>
                                <w:t xml:space="preserve"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609211" y="2931215"/>
                            <a:ext cx="1759215" cy="443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E6543CC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color w:val="7f7f7f"/>
                                  <w:sz w:val="56"/>
                                </w:rPr>
                                <w:t xml:space="preserve">tentang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932297" y="2931215"/>
                            <a:ext cx="118068" cy="443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B68B9CD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color w:val="7f7f7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022213" y="2931215"/>
                            <a:ext cx="2482264" cy="443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BA778CF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color w:val="7f7f7f"/>
                                  <w:sz w:val="56"/>
                                </w:rPr>
                                <w:t xml:space="preserve">Perubahan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7889113" y="2931215"/>
                            <a:ext cx="118068" cy="443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1B7172F4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color w:val="7f7f7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7979029" y="2931215"/>
                            <a:ext cx="2401978" cy="443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17D043CA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color w:val="7f7f7f"/>
                                  <w:sz w:val="56"/>
                                </w:rPr>
                                <w:t xml:space="preserve">PP NO. 36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9785350" y="2931215"/>
                            <a:ext cx="1407844" cy="443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7B7DAC77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color w:val="7f7f7f"/>
                                  <w:sz w:val="56"/>
                                </w:rPr>
                                <w:t xml:space="preserve">Tahun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0844784" y="2931215"/>
                            <a:ext cx="118068" cy="443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325CE300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color w:val="7f7f7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0933176" y="2931215"/>
                            <a:ext cx="1119676" cy="443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73F56A6F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color w:val="7f7f7f"/>
                                  <w:sz w:val="56"/>
                                </w:rPr>
                                <w:t xml:space="preserve"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8320786" y="3370504"/>
                            <a:ext cx="2019172" cy="508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4514ABB0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color w:val="7f7f7f"/>
                                  <w:sz w:val="64"/>
                                </w:rPr>
                                <w:t xml:space="preserve">tentang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9840214" y="3370504"/>
                            <a:ext cx="135297" cy="508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25DD3341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color w:val="7f7f7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9940798" y="3370504"/>
                            <a:ext cx="2438592" cy="508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55C9EDF4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Rounded MT" w:hAnsi="Arial Rounded MT" w:eastAsia="Arial Rounded MT" w:cs="Arial Rounded MT"/>
                                  <w:b w:val="1"/>
                                  <w:color w:val="7f7f7f"/>
                                  <w:sz w:val="64"/>
                                </w:rPr>
                                <w:t xml:space="preserve">DHE SDA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4E86B068">
              <v:group id="Group 3138" style="width:960pt;height:540pt;position:absolute;mso-position-horizontal-relative:page;mso-position-horizontal:absolute;margin-left:0pt;mso-position-vertical-relative:page;margin-top:0pt;" coordsize="121920,68580">
                <v:shape id="Picture 8" style="position:absolute;width:100269;height:68580;left:0;top:0;" filled="f">
                  <v:imagedata r:id="rId1"/>
                </v:shape>
                <v:shape id="Picture 3381" style="position:absolute;width:121859;height:68549;left:0;top:30;" filled="f">
                  <v:imagedata r:id="rId2"/>
                </v:shape>
                <v:shape id="Picture 11" style="position:absolute;width:18510;height:7764;left:0;top:2395;" filled="f">
                  <v:imagedata r:id="rId3"/>
                </v:shape>
                <v:rect id="Rectangle 12" style="position:absolute;width:20370;height:3178;left:48667;top:45744;" filled="f" stroked="f">
                  <v:textbox inset="0,0,0,0">
                    <w:txbxContent>
                      <w:p w14:paraId="78B86405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sz w:val="40"/>
                          </w:rPr>
                          <w:t xml:space="preserve">Departemen</w:t>
                        </w:r>
                      </w:p>
                    </w:txbxContent>
                  </v:textbox>
                </v:rect>
                <v:rect id="Rectangle 13" style="position:absolute;width:846;height:3178;left:63986;top:45744;" filled="f" stroked="f">
                  <v:textbox inset="0,0,0,0">
                    <w:txbxContent>
                      <w:p w14:paraId="23DD831B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style="position:absolute;width:18830;height:3178;left:64611;top:45744;" filled="f" stroked="f">
                  <v:textbox inset="0,0,0,0">
                    <w:txbxContent>
                      <w:p w14:paraId="1D077F68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sz w:val="40"/>
                          </w:rPr>
                          <w:t xml:space="preserve">Pengaturan</w:t>
                        </w:r>
                      </w:p>
                    </w:txbxContent>
                  </v:textbox>
                </v:rect>
                <v:rect id="Rectangle 15" style="position:absolute;width:846;height:3178;left:78773;top:45744;" filled="f" stroked="f">
                  <v:textbox inset="0,0,0,0">
                    <w:txbxContent>
                      <w:p w14:paraId="28CE8CB7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6160;height:3178;left:79397;top:45744;" filled="f" stroked="f">
                  <v:textbox inset="0,0,0,0">
                    <w:txbxContent>
                      <w:p w14:paraId="527E9261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sz w:val="40"/>
                          </w:rPr>
                          <w:t xml:space="preserve">dan</w:t>
                        </w:r>
                      </w:p>
                    </w:txbxContent>
                  </v:textbox>
                </v:rect>
                <v:rect id="Rectangle 17" style="position:absolute;width:846;height:3178;left:84030;top:45744;" filled="f" stroked="f">
                  <v:textbox inset="0,0,0,0">
                    <w:txbxContent>
                      <w:p w14:paraId="1895D3B7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style="position:absolute;width:25461;height:3178;left:84670;top:45744;" filled="f" stroked="f">
                  <v:textbox inset="0,0,0,0">
                    <w:txbxContent>
                      <w:p w14:paraId="67F6F4CA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sz w:val="40"/>
                          </w:rPr>
                          <w:t xml:space="preserve">Pengembangan</w:t>
                        </w:r>
                      </w:p>
                    </w:txbxContent>
                  </v:textbox>
                </v:rect>
                <v:rect id="Rectangle 19" style="position:absolute;width:846;height:3178;left:103814;top:45744;" filled="f" stroked="f">
                  <v:textbox inset="0,0,0,0">
                    <w:txbxContent>
                      <w:p w14:paraId="7FDE0BDC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style="position:absolute;width:17659;height:3178;left:104454;top:45744;" filled="f" stroked="f">
                  <v:textbox inset="0,0,0,0">
                    <w:txbxContent>
                      <w:p w14:paraId="007808DB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sz w:val="40"/>
                          </w:rPr>
                          <w:t xml:space="preserve">Perbankan</w:t>
                        </w:r>
                      </w:p>
                    </w:txbxContent>
                  </v:textbox>
                </v:rect>
                <v:rect id="Rectangle 21" style="position:absolute;width:846;height:3178;left:117729;top:45744;" filled="f" stroked="f">
                  <v:textbox inset="0,0,0,0">
                    <w:txbxContent>
                      <w:p w14:paraId="6C1031F9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13353;height:3178;left:88084;top:48792;" filled="f" stroked="f">
                  <v:textbox inset="0,0,0,0">
                    <w:txbxContent>
                      <w:p w14:paraId="3B3D49FD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sz w:val="40"/>
                          </w:rPr>
                          <w:t xml:space="preserve">Otoritas</w:t>
                        </w:r>
                      </w:p>
                    </w:txbxContent>
                  </v:textbox>
                </v:rect>
                <v:rect id="Rectangle 23" style="position:absolute;width:846;height:3178;left:98127;top:48792;" filled="f" stroked="f">
                  <v:textbox inset="0,0,0,0">
                    <w:txbxContent>
                      <w:p w14:paraId="4CE745D7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style="position:absolute;width:7805;height:3178;left:98767;top:48792;" filled="f" stroked="f">
                  <v:textbox inset="0,0,0,0">
                    <w:txbxContent>
                      <w:p w14:paraId="56A6846B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sz w:val="40"/>
                          </w:rPr>
                          <w:t xml:space="preserve">Jasa</w:t>
                        </w:r>
                      </w:p>
                    </w:txbxContent>
                  </v:textbox>
                </v:rect>
                <v:rect id="Rectangle 25" style="position:absolute;width:846;height:3178;left:104637;top:48792;" filled="f" stroked="f">
                  <v:textbox inset="0,0,0,0">
                    <w:txbxContent>
                      <w:p w14:paraId="7D149327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16582;height:3178;left:105262;top:48792;" filled="f" stroked="f">
                  <v:textbox inset="0,0,0,0">
                    <w:txbxContent>
                      <w:p w14:paraId="306809A0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sz w:val="40"/>
                          </w:rPr>
                          <w:t xml:space="preserve">Keuangan</w:t>
                        </w:r>
                      </w:p>
                    </w:txbxContent>
                  </v:textbox>
                </v:rect>
                <v:shape id="Shape 27" style="position:absolute;width:70702;height:0;left:47942;top:43980;" coordsize="7070218,0" path="m7070218,0l0,0">
                  <v:stroke on="true" weight="2.25pt" color="#c00000" miterlimit="10" joinstyle="miter" endcap="flat"/>
                  <v:fill on="false" color="#000000" opacity="0"/>
                </v:shape>
                <v:rect id="Rectangle 28" style="position:absolute;width:106176;height:5709;left:37892;top:14316;" filled="f" stroked="f">
                  <v:textbox inset="0,0,0,0">
                    <w:txbxContent>
                      <w:p w14:paraId="13B397FB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color w:val="c00000"/>
                            <w:sz w:val="72"/>
                          </w:rPr>
                          <w:t xml:space="preserve">DUKUNGAN OJK DAN PERBANKAN</w:t>
                        </w:r>
                      </w:p>
                    </w:txbxContent>
                  </v:textbox>
                </v:rect>
                <v:rect id="Rectangle 29" style="position:absolute;width:23938;height:5085;left:72185;top:19679;" filled="f" stroked="f">
                  <v:textbox inset="0,0,0,0">
                    <w:txbxContent>
                      <w:p w14:paraId="79C9B07A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color w:val="7f7f7f"/>
                            <w:sz w:val="64"/>
                          </w:rPr>
                          <w:t xml:space="preserve">terhadap</w:t>
                        </w:r>
                      </w:p>
                    </w:txbxContent>
                  </v:textbox>
                </v:rect>
                <v:rect id="Rectangle 30" style="position:absolute;width:1353;height:5085;left:90187;top:19679;" filled="f" stroked="f">
                  <v:textbox inset="0,0,0,0">
                    <w:txbxContent>
                      <w:p w14:paraId="253B9705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color w:val="7f7f7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style="position:absolute;width:35371;height:5085;left:91147;top:19679;" filled="f" stroked="f">
                  <v:textbox inset="0,0,0,0">
                    <w:txbxContent>
                      <w:p w14:paraId="21C84730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color w:val="7f7f7f"/>
                            <w:sz w:val="64"/>
                          </w:rPr>
                          <w:t xml:space="preserve">Implementasi</w:t>
                        </w:r>
                      </w:p>
                    </w:txbxContent>
                  </v:textbox>
                </v:rect>
                <v:rect id="Rectangle 32" style="position:absolute;width:24304;height:5081;left:76620;top:24561;" filled="f" stroked="f">
                  <v:textbox inset="0,0,0,0">
                    <w:txbxContent>
                      <w:p w14:paraId="59E82F8F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color w:val="7f7f7f"/>
                            <w:sz w:val="64"/>
                          </w:rPr>
                          <w:t xml:space="preserve">PP NO. 8 </w:t>
                        </w:r>
                      </w:p>
                    </w:txbxContent>
                  </v:textbox>
                </v:rect>
                <v:rect id="Rectangle 33" style="position:absolute;width:16186;height:5081;left:94896;top:24561;" filled="f" stroked="f">
                  <v:textbox inset="0,0,0,0">
                    <w:txbxContent>
                      <w:p w14:paraId="7DB539F1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color w:val="7f7f7f"/>
                            <w:sz w:val="64"/>
                          </w:rPr>
                          <w:t xml:space="preserve">Tahun</w:t>
                        </w:r>
                      </w:p>
                    </w:txbxContent>
                  </v:textbox>
                </v:rect>
                <v:rect id="Rectangle 34" style="position:absolute;width:1352;height:5081;left:107076;top:24561;" filled="f" stroked="f">
                  <v:textbox inset="0,0,0,0">
                    <w:txbxContent>
                      <w:p w14:paraId="752553BD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color w:val="7f7f7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style="position:absolute;width:12891;height:5081;left:108051;top:24561;" filled="f" stroked="f">
                  <v:textbox inset="0,0,0,0">
                    <w:txbxContent>
                      <w:p w14:paraId="49F96DD5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color w:val="7f7f7f"/>
                            <w:sz w:val="64"/>
                          </w:rPr>
                          <w:t xml:space="preserve">2025</w:t>
                        </w:r>
                      </w:p>
                    </w:txbxContent>
                  </v:textbox>
                </v:rect>
                <v:rect id="Rectangle 36" style="position:absolute;width:17592;height:4434;left:46092;top:29312;" filled="f" stroked="f">
                  <v:textbox inset="0,0,0,0">
                    <w:txbxContent>
                      <w:p w14:paraId="773BC5AD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color w:val="7f7f7f"/>
                            <w:sz w:val="56"/>
                          </w:rPr>
                          <w:t xml:space="preserve">tentang</w:t>
                        </w:r>
                      </w:p>
                    </w:txbxContent>
                  </v:textbox>
                </v:rect>
                <v:rect id="Rectangle 37" style="position:absolute;width:1180;height:4434;left:59322;top:29312;" filled="f" stroked="f">
                  <v:textbox inset="0,0,0,0">
                    <w:txbxContent>
                      <w:p w14:paraId="56051E44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color w:val="7f7f7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style="position:absolute;width:24822;height:4434;left:60222;top:29312;" filled="f" stroked="f">
                  <v:textbox inset="0,0,0,0">
                    <w:txbxContent>
                      <w:p w14:paraId="7E7602A3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color w:val="7f7f7f"/>
                            <w:sz w:val="56"/>
                          </w:rPr>
                          <w:t xml:space="preserve">Perubahan</w:t>
                        </w:r>
                      </w:p>
                    </w:txbxContent>
                  </v:textbox>
                </v:rect>
                <v:rect id="Rectangle 39" style="position:absolute;width:1180;height:4434;left:78891;top:29312;" filled="f" stroked="f">
                  <v:textbox inset="0,0,0,0">
                    <w:txbxContent>
                      <w:p w14:paraId="554EF5F4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color w:val="7f7f7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width:24019;height:4434;left:79790;top:29312;" filled="f" stroked="f">
                  <v:textbox inset="0,0,0,0">
                    <w:txbxContent>
                      <w:p w14:paraId="52FF94FE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color w:val="7f7f7f"/>
                            <w:sz w:val="56"/>
                          </w:rPr>
                          <w:t xml:space="preserve">PP NO. 36 </w:t>
                        </w:r>
                      </w:p>
                    </w:txbxContent>
                  </v:textbox>
                </v:rect>
                <v:rect id="Rectangle 41" style="position:absolute;width:14078;height:4434;left:97853;top:29312;" filled="f" stroked="f">
                  <v:textbox inset="0,0,0,0">
                    <w:txbxContent>
                      <w:p w14:paraId="4C581A1E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color w:val="7f7f7f"/>
                            <w:sz w:val="56"/>
                          </w:rPr>
                          <w:t xml:space="preserve">Tahun</w:t>
                        </w:r>
                      </w:p>
                    </w:txbxContent>
                  </v:textbox>
                </v:rect>
                <v:rect id="Rectangle 42" style="position:absolute;width:1180;height:4434;left:108447;top:29312;" filled="f" stroked="f">
                  <v:textbox inset="0,0,0,0">
                    <w:txbxContent>
                      <w:p w14:paraId="7E235B9D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color w:val="7f7f7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style="position:absolute;width:11196;height:4434;left:109331;top:29312;" filled="f" stroked="f">
                  <v:textbox inset="0,0,0,0">
                    <w:txbxContent>
                      <w:p w14:paraId="1C623E38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color w:val="7f7f7f"/>
                            <w:sz w:val="56"/>
                          </w:rPr>
                          <w:t xml:space="preserve">2023</w:t>
                        </w:r>
                      </w:p>
                    </w:txbxContent>
                  </v:textbox>
                </v:rect>
                <v:rect id="Rectangle 44" style="position:absolute;width:20191;height:5081;left:83207;top:33705;" filled="f" stroked="f">
                  <v:textbox inset="0,0,0,0">
                    <w:txbxContent>
                      <w:p w14:paraId="600F7B31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color w:val="7f7f7f"/>
                            <w:sz w:val="64"/>
                          </w:rPr>
                          <w:t xml:space="preserve">tentang</w:t>
                        </w:r>
                      </w:p>
                    </w:txbxContent>
                  </v:textbox>
                </v:rect>
                <v:rect id="Rectangle 45" style="position:absolute;width:1352;height:5081;left:98402;top:33705;" filled="f" stroked="f">
                  <v:textbox inset="0,0,0,0">
                    <w:txbxContent>
                      <w:p w14:paraId="66AC4DF1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color w:val="7f7f7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style="position:absolute;width:24385;height:5081;left:99407;top:33705;" filled="f" stroked="f">
                  <v:textbox inset="0,0,0,0">
                    <w:txbxContent>
                      <w:p w14:paraId="4CECA2E5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Rounded MT" w:hAnsi="Arial Rounded MT" w:eastAsia="Arial Rounded MT" w:cs="Arial Rounded MT"/>
                            <w:b w:val="1"/>
                            <w:color w:val="7f7f7f"/>
                            <w:sz w:val="64"/>
                          </w:rPr>
                          <w:t xml:space="preserve">DHE SDA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xmlns:wp14="http://schemas.microsoft.com/office/word/2010/wordml" w14:paraId="05EEC855" wp14:textId="77777777">
      <w:pPr>
        <w:tabs>
          <w:tab w:val="center" w:pos="9073"/>
          <w:tab w:val="right" w:pos="17951"/>
        </w:tabs>
        <w:spacing w:before="0" w:after="261" w:line="259" w:lineRule="auto"/>
        <w:ind w:left="0" w:firstLine="0"/>
        <w:jc w:val="left"/>
      </w:pPr>
      <w:r w:rsidRPr="2C463E27" w:rsidR="2C463E27">
        <w:rPr>
          <w:rFonts w:ascii="Calibri" w:hAnsi="Calibri" w:eastAsia="Calibri" w:cs="Calibri"/>
          <w:b w:val="1"/>
          <w:bCs w:val="1"/>
          <w:sz w:val="56"/>
          <w:szCs w:val="56"/>
          <w:lang w:val="en-US"/>
        </w:rPr>
        <w:t>Dukungan</w:t>
      </w:r>
      <w:r w:rsidRPr="2C463E27" w:rsidR="2C463E27">
        <w:rPr>
          <w:rFonts w:ascii="Calibri" w:hAnsi="Calibri" w:eastAsia="Calibri" w:cs="Calibri"/>
          <w:b w:val="1"/>
          <w:bCs w:val="1"/>
          <w:sz w:val="56"/>
          <w:szCs w:val="56"/>
          <w:lang w:val="en-US"/>
        </w:rPr>
        <w:t xml:space="preserve"> </w:t>
      </w:r>
      <w:r w:rsidRPr="2C463E27" w:rsidR="2C463E27">
        <w:rPr>
          <w:rFonts w:ascii="Calibri" w:hAnsi="Calibri" w:eastAsia="Calibri" w:cs="Calibri"/>
          <w:b w:val="1"/>
          <w:bCs w:val="1"/>
          <w:sz w:val="56"/>
          <w:szCs w:val="56"/>
          <w:lang w:val="en-US"/>
        </w:rPr>
        <w:t>Sektor Perbankan</w:t>
      </w:r>
      <w:r w:rsidRPr="2C463E27" w:rsidR="2C463E27">
        <w:rPr>
          <w:rFonts w:ascii="Calibri" w:hAnsi="Calibri" w:eastAsia="Calibri" w:cs="Calibri"/>
          <w:b w:val="1"/>
          <w:bCs w:val="1"/>
          <w:sz w:val="56"/>
          <w:szCs w:val="56"/>
          <w:lang w:val="en-US"/>
        </w:rPr>
        <w:t xml:space="preserve"> </w:t>
      </w:r>
      <w:r w:rsidRPr="2C463E27" w:rsidR="2C463E27">
        <w:rPr>
          <w:rFonts w:ascii="Calibri" w:hAnsi="Calibri" w:eastAsia="Calibri" w:cs="Calibri"/>
          <w:b w:val="1"/>
          <w:bCs w:val="1"/>
          <w:sz w:val="56"/>
          <w:szCs w:val="56"/>
          <w:lang w:val="en-US"/>
        </w:rPr>
        <w:t>atas</w:t>
      </w:r>
      <w:r w:rsidRPr="2C463E27" w:rsidR="2C463E27">
        <w:rPr>
          <w:rFonts w:ascii="Calibri" w:hAnsi="Calibri" w:eastAsia="Calibri" w:cs="Calibri"/>
          <w:b w:val="1"/>
          <w:bCs w:val="1"/>
          <w:sz w:val="56"/>
          <w:szCs w:val="56"/>
          <w:lang w:val="en-US"/>
        </w:rPr>
        <w:t xml:space="preserve"> </w:t>
      </w:r>
      <w:r w:rsidRPr="2C463E27" w:rsidR="2C463E27">
        <w:rPr>
          <w:rFonts w:ascii="Calibri" w:hAnsi="Calibri" w:eastAsia="Calibri" w:cs="Calibri"/>
          <w:b w:val="1"/>
          <w:bCs w:val="1"/>
          <w:sz w:val="56"/>
          <w:szCs w:val="56"/>
          <w:lang w:val="en-US"/>
        </w:rPr>
        <w:t>PP DHE SDA</w:t>
      </w:r>
      <w:r w:rsidRPr="2C463E27" w:rsidR="2C463E27">
        <w:rPr>
          <w:rFonts w:ascii="Calibri" w:hAnsi="Calibri" w:eastAsia="Calibri" w:cs="Calibri"/>
          <w:color w:val="FFFFFF"/>
          <w:sz w:val="32"/>
          <w:szCs w:val="32"/>
          <w:lang w:val="en-US"/>
        </w:rPr>
        <w:t>2</w:t>
      </w:r>
    </w:p>
    <w:p xmlns:wp14="http://schemas.microsoft.com/office/word/2010/wordml" w14:paraId="39794005" wp14:textId="77777777">
      <w:pPr>
        <w:spacing w:before="0" w:after="546" w:line="257" w:lineRule="auto"/>
        <w:ind w:left="1139" w:right="330" w:firstLine="192"/>
        <w:jc w:val="left"/>
      </w:pPr>
      <w:r w:rsidRPr="2C463E27" w:rsidR="2C463E27">
        <w:rPr>
          <w:rFonts w:ascii="Arial" w:hAnsi="Arial" w:eastAsia="Arial" w:cs="Arial"/>
          <w:b w:val="1"/>
          <w:bCs w:val="1"/>
          <w:sz w:val="40"/>
          <w:szCs w:val="40"/>
          <w:lang w:val="en-US"/>
        </w:rPr>
        <w:t>Surat Kepala</w:t>
      </w:r>
      <w:r w:rsidRPr="2C463E27" w:rsidR="2C463E27">
        <w:rPr>
          <w:rFonts w:ascii="Arial" w:hAnsi="Arial" w:eastAsia="Arial" w:cs="Arial"/>
          <w:b w:val="1"/>
          <w:bCs w:val="1"/>
          <w:sz w:val="40"/>
          <w:szCs w:val="40"/>
          <w:lang w:val="en-US"/>
        </w:rPr>
        <w:t xml:space="preserve"> </w:t>
      </w:r>
      <w:r w:rsidRPr="2C463E27" w:rsidR="2C463E27">
        <w:rPr>
          <w:rFonts w:ascii="Arial" w:hAnsi="Arial" w:eastAsia="Arial" w:cs="Arial"/>
          <w:b w:val="1"/>
          <w:bCs w:val="1"/>
          <w:sz w:val="40"/>
          <w:szCs w:val="40"/>
          <w:lang w:val="en-US"/>
        </w:rPr>
        <w:t>Eksekutif</w:t>
      </w:r>
      <w:r w:rsidRPr="2C463E27" w:rsidR="2C463E27">
        <w:rPr>
          <w:rFonts w:ascii="Arial" w:hAnsi="Arial" w:eastAsia="Arial" w:cs="Arial"/>
          <w:b w:val="1"/>
          <w:bCs w:val="1"/>
          <w:sz w:val="40"/>
          <w:szCs w:val="40"/>
          <w:lang w:val="en-US"/>
        </w:rPr>
        <w:t xml:space="preserve"> </w:t>
      </w:r>
      <w:r w:rsidRPr="2C463E27" w:rsidR="2C463E27">
        <w:rPr>
          <w:rFonts w:ascii="Arial" w:hAnsi="Arial" w:eastAsia="Arial" w:cs="Arial"/>
          <w:b w:val="1"/>
          <w:bCs w:val="1"/>
          <w:sz w:val="40"/>
          <w:szCs w:val="40"/>
          <w:lang w:val="en-US"/>
        </w:rPr>
        <w:t>Pengawas</w:t>
      </w:r>
      <w:r w:rsidRPr="2C463E27" w:rsidR="2C463E27">
        <w:rPr>
          <w:rFonts w:ascii="Arial" w:hAnsi="Arial" w:eastAsia="Arial" w:cs="Arial"/>
          <w:b w:val="1"/>
          <w:bCs w:val="1"/>
          <w:sz w:val="40"/>
          <w:szCs w:val="40"/>
          <w:lang w:val="en-US"/>
        </w:rPr>
        <w:t xml:space="preserve"> </w:t>
      </w:r>
      <w:r w:rsidRPr="2C463E27" w:rsidR="2C463E27">
        <w:rPr>
          <w:rFonts w:ascii="Arial" w:hAnsi="Arial" w:eastAsia="Arial" w:cs="Arial"/>
          <w:b w:val="1"/>
          <w:bCs w:val="1"/>
          <w:sz w:val="40"/>
          <w:szCs w:val="40"/>
          <w:lang w:val="en-US"/>
        </w:rPr>
        <w:t>Perbankan</w:t>
      </w:r>
      <w:r w:rsidRPr="2C463E27" w:rsidR="2C463E27">
        <w:rPr>
          <w:rFonts w:ascii="Arial" w:hAnsi="Arial" w:eastAsia="Arial" w:cs="Arial"/>
          <w:b w:val="1"/>
          <w:bCs w:val="1"/>
          <w:sz w:val="40"/>
          <w:szCs w:val="40"/>
          <w:lang w:val="en-US"/>
        </w:rPr>
        <w:t xml:space="preserve"> </w:t>
      </w:r>
      <w:r w:rsidRPr="2C463E27" w:rsidR="2C463E27">
        <w:rPr>
          <w:rFonts w:ascii="Arial" w:hAnsi="Arial" w:eastAsia="Arial" w:cs="Arial"/>
          <w:b w:val="1"/>
          <w:bCs w:val="1"/>
          <w:sz w:val="40"/>
          <w:szCs w:val="40"/>
          <w:lang w:val="en-US"/>
        </w:rPr>
        <w:t>OJK nomor</w:t>
      </w:r>
      <w:r w:rsidRPr="2C463E27" w:rsidR="2C463E27">
        <w:rPr>
          <w:rFonts w:ascii="Arial" w:hAnsi="Arial" w:eastAsia="Arial" w:cs="Arial"/>
          <w:b w:val="1"/>
          <w:bCs w:val="1"/>
          <w:sz w:val="40"/>
          <w:szCs w:val="40"/>
          <w:lang w:val="en-US"/>
        </w:rPr>
        <w:t xml:space="preserve">  </w:t>
      </w:r>
      <w:r w:rsidRPr="2C463E27" w:rsidR="2C463E27">
        <w:rPr>
          <w:rFonts w:ascii="Arial" w:hAnsi="Arial" w:eastAsia="Arial" w:cs="Arial"/>
          <w:b w:val="1"/>
          <w:bCs w:val="1"/>
          <w:color w:val="C00000"/>
          <w:sz w:val="40"/>
          <w:szCs w:val="40"/>
          <w:lang w:val="en-US"/>
        </w:rPr>
        <w:t>S</w:t>
      </w:r>
      <w:r w:rsidRPr="2C463E27" w:rsidR="2C463E27">
        <w:rPr>
          <w:rFonts w:ascii="Arial" w:hAnsi="Arial" w:eastAsia="Arial" w:cs="Arial"/>
          <w:b w:val="1"/>
          <w:bCs w:val="1"/>
          <w:color w:val="C00000"/>
          <w:sz w:val="40"/>
          <w:szCs w:val="40"/>
          <w:lang w:val="en-US"/>
        </w:rPr>
        <w:t>-</w:t>
      </w:r>
      <w:r w:rsidRPr="2C463E27" w:rsidR="2C463E27">
        <w:rPr>
          <w:rFonts w:ascii="Arial" w:hAnsi="Arial" w:eastAsia="Arial" w:cs="Arial"/>
          <w:b w:val="1"/>
          <w:bCs w:val="1"/>
          <w:color w:val="C00000"/>
          <w:sz w:val="40"/>
          <w:szCs w:val="40"/>
          <w:lang w:val="en-US"/>
        </w:rPr>
        <w:t>4/D.03/2025 tanggal</w:t>
      </w:r>
      <w:r w:rsidRPr="2C463E27" w:rsidR="2C463E27">
        <w:rPr>
          <w:rFonts w:ascii="Arial" w:hAnsi="Arial" w:eastAsia="Arial" w:cs="Arial"/>
          <w:b w:val="1"/>
          <w:bCs w:val="1"/>
          <w:color w:val="C00000"/>
          <w:sz w:val="40"/>
          <w:szCs w:val="40"/>
          <w:lang w:val="en-US"/>
        </w:rPr>
        <w:t xml:space="preserve"> </w:t>
      </w:r>
      <w:r w:rsidRPr="2C463E27" w:rsidR="2C463E27">
        <w:rPr>
          <w:rFonts w:ascii="Arial" w:hAnsi="Arial" w:eastAsia="Arial" w:cs="Arial"/>
          <w:b w:val="1"/>
          <w:bCs w:val="1"/>
          <w:color w:val="C00000"/>
          <w:sz w:val="40"/>
          <w:szCs w:val="40"/>
          <w:lang w:val="en-US"/>
        </w:rPr>
        <w:t xml:space="preserve">20 </w:t>
      </w:r>
      <w:r w:rsidRPr="2C463E27" w:rsidR="2C463E27">
        <w:rPr>
          <w:rFonts w:ascii="Arial" w:hAnsi="Arial" w:eastAsia="Arial" w:cs="Arial"/>
          <w:b w:val="1"/>
          <w:bCs w:val="1"/>
          <w:color w:val="C00000"/>
          <w:sz w:val="40"/>
          <w:szCs w:val="40"/>
          <w:lang w:val="en-US"/>
        </w:rPr>
        <w:t>Februari</w:t>
      </w:r>
      <w:r w:rsidRPr="2C463E27" w:rsidR="2C463E27">
        <w:rPr>
          <w:rFonts w:ascii="Arial" w:hAnsi="Arial" w:eastAsia="Arial" w:cs="Arial"/>
          <w:b w:val="1"/>
          <w:bCs w:val="1"/>
          <w:color w:val="C00000"/>
          <w:sz w:val="40"/>
          <w:szCs w:val="40"/>
          <w:lang w:val="en-US"/>
        </w:rPr>
        <w:t xml:space="preserve"> </w:t>
      </w:r>
      <w:r w:rsidRPr="2C463E27" w:rsidR="2C463E27">
        <w:rPr>
          <w:rFonts w:ascii="Arial" w:hAnsi="Arial" w:eastAsia="Arial" w:cs="Arial"/>
          <w:b w:val="1"/>
          <w:bCs w:val="1"/>
          <w:color w:val="C00000"/>
          <w:sz w:val="40"/>
          <w:szCs w:val="40"/>
          <w:lang w:val="en-US"/>
        </w:rPr>
        <w:t xml:space="preserve">2025 </w:t>
      </w:r>
      <w:r w:rsidRPr="2C463E27" w:rsidR="2C463E27">
        <w:rPr>
          <w:rFonts w:ascii="Arial" w:hAnsi="Arial" w:eastAsia="Arial" w:cs="Arial"/>
          <w:b w:val="1"/>
          <w:bCs w:val="1"/>
          <w:sz w:val="40"/>
          <w:szCs w:val="40"/>
          <w:lang w:val="en-US"/>
        </w:rPr>
        <w:t>perihal</w:t>
      </w:r>
      <w:r w:rsidRPr="2C463E27" w:rsidR="2C463E27">
        <w:rPr>
          <w:rFonts w:ascii="Arial" w:hAnsi="Arial" w:eastAsia="Arial" w:cs="Arial"/>
          <w:b w:val="1"/>
          <w:bCs w:val="1"/>
          <w:sz w:val="40"/>
          <w:szCs w:val="40"/>
          <w:lang w:val="en-US"/>
        </w:rPr>
        <w:t xml:space="preserve"> </w:t>
      </w:r>
      <w:r w:rsidRPr="2C463E27" w:rsidR="2C463E27">
        <w:rPr>
          <w:rFonts w:ascii="Arial" w:hAnsi="Arial" w:eastAsia="Arial" w:cs="Arial"/>
          <w:b w:val="1"/>
          <w:bCs w:val="1"/>
          <w:sz w:val="40"/>
          <w:szCs w:val="40"/>
          <w:lang w:val="en-US"/>
        </w:rPr>
        <w:t>Dukungan</w:t>
      </w:r>
      <w:r w:rsidRPr="2C463E27" w:rsidR="2C463E27">
        <w:rPr>
          <w:rFonts w:ascii="Arial" w:hAnsi="Arial" w:eastAsia="Arial" w:cs="Arial"/>
          <w:b w:val="1"/>
          <w:bCs w:val="1"/>
          <w:sz w:val="40"/>
          <w:szCs w:val="40"/>
          <w:lang w:val="en-US"/>
        </w:rPr>
        <w:t xml:space="preserve"> </w:t>
      </w:r>
      <w:r w:rsidRPr="2C463E27" w:rsidR="2C463E27">
        <w:rPr>
          <w:rFonts w:ascii="Arial" w:hAnsi="Arial" w:eastAsia="Arial" w:cs="Arial"/>
          <w:b w:val="1"/>
          <w:bCs w:val="1"/>
          <w:sz w:val="40"/>
          <w:szCs w:val="40"/>
          <w:lang w:val="en-US"/>
        </w:rPr>
        <w:t>Perbankan</w:t>
      </w:r>
      <w:r w:rsidRPr="2C463E27" w:rsidR="2C463E27">
        <w:rPr>
          <w:rFonts w:ascii="Arial" w:hAnsi="Arial" w:eastAsia="Arial" w:cs="Arial"/>
          <w:b w:val="1"/>
          <w:bCs w:val="1"/>
          <w:sz w:val="40"/>
          <w:szCs w:val="40"/>
          <w:lang w:val="en-US"/>
        </w:rPr>
        <w:t xml:space="preserve"> </w:t>
      </w:r>
      <w:r w:rsidRPr="2C463E27" w:rsidR="2C463E27">
        <w:rPr>
          <w:rFonts w:ascii="Arial" w:hAnsi="Arial" w:eastAsia="Arial" w:cs="Arial"/>
          <w:b w:val="1"/>
          <w:bCs w:val="1"/>
          <w:sz w:val="40"/>
          <w:szCs w:val="40"/>
          <w:lang w:val="en-US"/>
        </w:rPr>
        <w:t>dalam</w:t>
      </w:r>
      <w:r w:rsidRPr="2C463E27" w:rsidR="2C463E27">
        <w:rPr>
          <w:rFonts w:ascii="Arial" w:hAnsi="Arial" w:eastAsia="Arial" w:cs="Arial"/>
          <w:b w:val="1"/>
          <w:bCs w:val="1"/>
          <w:sz w:val="40"/>
          <w:szCs w:val="40"/>
          <w:lang w:val="en-US"/>
        </w:rPr>
        <w:t xml:space="preserve"> </w:t>
      </w:r>
      <w:r w:rsidRPr="2C463E27" w:rsidR="2C463E27">
        <w:rPr>
          <w:rFonts w:ascii="Arial" w:hAnsi="Arial" w:eastAsia="Arial" w:cs="Arial"/>
          <w:b w:val="1"/>
          <w:bCs w:val="1"/>
          <w:sz w:val="40"/>
          <w:szCs w:val="40"/>
          <w:lang w:val="en-US"/>
        </w:rPr>
        <w:t>rangka</w:t>
      </w:r>
      <w:r w:rsidRPr="2C463E27" w:rsidR="2C463E27">
        <w:rPr>
          <w:rFonts w:ascii="Arial" w:hAnsi="Arial" w:eastAsia="Arial" w:cs="Arial"/>
          <w:b w:val="1"/>
          <w:bCs w:val="1"/>
          <w:sz w:val="40"/>
          <w:szCs w:val="40"/>
          <w:lang w:val="en-US"/>
        </w:rPr>
        <w:t xml:space="preserve"> </w:t>
      </w:r>
      <w:r w:rsidRPr="2C463E27" w:rsidR="2C463E27">
        <w:rPr>
          <w:rFonts w:ascii="Arial" w:hAnsi="Arial" w:eastAsia="Arial" w:cs="Arial"/>
          <w:b w:val="1"/>
          <w:bCs w:val="1"/>
          <w:sz w:val="40"/>
          <w:szCs w:val="40"/>
          <w:lang w:val="en-US"/>
        </w:rPr>
        <w:t>Implementasi</w:t>
      </w:r>
      <w:r w:rsidRPr="2C463E27" w:rsidR="2C463E27">
        <w:rPr>
          <w:rFonts w:ascii="Arial" w:hAnsi="Arial" w:eastAsia="Arial" w:cs="Arial"/>
          <w:b w:val="1"/>
          <w:bCs w:val="1"/>
          <w:sz w:val="40"/>
          <w:szCs w:val="40"/>
          <w:lang w:val="en-US"/>
        </w:rPr>
        <w:t xml:space="preserve"> </w:t>
      </w:r>
      <w:r w:rsidRPr="2C463E27" w:rsidR="2C463E27">
        <w:rPr>
          <w:rFonts w:ascii="Arial" w:hAnsi="Arial" w:eastAsia="Arial" w:cs="Arial"/>
          <w:b w:val="1"/>
          <w:bCs w:val="1"/>
          <w:sz w:val="40"/>
          <w:szCs w:val="40"/>
          <w:lang w:val="en-US"/>
        </w:rPr>
        <w:t xml:space="preserve">PP DHE SDA, </w:t>
      </w:r>
      <w:r w:rsidRPr="2C463E27" w:rsidR="2C463E27">
        <w:rPr>
          <w:rFonts w:ascii="Arial" w:hAnsi="Arial" w:eastAsia="Arial" w:cs="Arial"/>
          <w:sz w:val="40"/>
          <w:szCs w:val="40"/>
          <w:lang w:val="en-US"/>
        </w:rPr>
        <w:t>yang menegaskan</w:t>
      </w:r>
      <w:r w:rsidRPr="2C463E27" w:rsidR="2C463E27">
        <w:rPr>
          <w:rFonts w:ascii="Arial" w:hAnsi="Arial" w:eastAsia="Arial" w:cs="Arial"/>
          <w:sz w:val="40"/>
          <w:szCs w:val="40"/>
          <w:lang w:val="en-US"/>
        </w:rPr>
        <w:t xml:space="preserve"> </w:t>
      </w:r>
      <w:r w:rsidRPr="2C463E27" w:rsidR="2C463E27">
        <w:rPr>
          <w:rFonts w:ascii="Arial" w:hAnsi="Arial" w:eastAsia="Arial" w:cs="Arial"/>
          <w:sz w:val="40"/>
          <w:szCs w:val="40"/>
          <w:lang w:val="en-US"/>
        </w:rPr>
        <w:t>mengenai</w:t>
      </w:r>
      <w:r w:rsidRPr="2C463E27" w:rsidR="2C463E27">
        <w:rPr>
          <w:rFonts w:ascii="Arial" w:hAnsi="Arial" w:eastAsia="Arial" w:cs="Arial"/>
          <w:sz w:val="40"/>
          <w:szCs w:val="40"/>
          <w:lang w:val="en-US"/>
        </w:rPr>
        <w:t xml:space="preserve">: </w:t>
      </w:r>
    </w:p>
    <w:p xmlns:wp14="http://schemas.microsoft.com/office/word/2010/wordml" w14:paraId="14A46371" wp14:textId="77777777">
      <w:pPr>
        <w:pStyle w:val="normal"/>
        <w:numPr>
          <w:ilvl w:val="0"/>
          <w:numId w:val="1"/>
        </w:numPr>
        <w:spacing w:before="0" w:after="327" w:line="236" w:lineRule="auto"/>
        <w:ind w:left="452" w:hanging="451"/>
        <w:rPr/>
      </w:pPr>
      <w:r w:rsidRPr="2C463E27" w:rsidR="2C463E27">
        <w:rPr>
          <w:lang w:val="en-US"/>
        </w:rPr>
        <w:t>Kewajiban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eksportir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menempatkan</w:t>
      </w:r>
      <w:r w:rsidRPr="2C463E27" w:rsidR="2C463E27">
        <w:rPr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>DHE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>SDA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>pada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>sistem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>keuangan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>Indonesia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 xml:space="preserve"> </w:t>
      </w:r>
      <w:r w:rsidRPr="2C463E27" w:rsidR="2C463E27">
        <w:rPr>
          <w:lang w:val="en-US"/>
        </w:rPr>
        <w:t>dengan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persentase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dan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jangka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waktu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sesuai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PP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DHE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SDA</w:t>
      </w:r>
      <w:r w:rsidRPr="2C463E27" w:rsidR="2C463E27">
        <w:rPr>
          <w:lang w:val="en-US"/>
        </w:rPr>
        <w:t>.</w:t>
      </w:r>
    </w:p>
    <w:p xmlns:wp14="http://schemas.microsoft.com/office/word/2010/wordml" w14:paraId="7D969827" wp14:textId="77777777">
      <w:pPr>
        <w:pStyle w:val="normal"/>
        <w:numPr>
          <w:ilvl w:val="0"/>
          <w:numId w:val="1"/>
        </w:numPr>
        <w:spacing w:before="0" w:after="600" w:line="236" w:lineRule="auto"/>
        <w:ind w:left="452" w:hanging="451"/>
        <w:rPr/>
      </w:pPr>
      <w:r w:rsidRPr="2C463E27" w:rsidR="2C463E27">
        <w:rPr>
          <w:lang w:val="en-US"/>
        </w:rPr>
        <w:t>Bagian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penyediaan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dana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yang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dijamin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dengan</w:t>
      </w:r>
      <w:r w:rsidRPr="2C463E27" w:rsidR="2C463E27">
        <w:rPr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>agunan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>tunai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>berupa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>dana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>DHE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>SDA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 xml:space="preserve"> </w:t>
      </w:r>
      <w:r w:rsidRPr="2C463E27" w:rsidR="2C463E27">
        <w:rPr>
          <w:lang w:val="en-US"/>
        </w:rPr>
        <w:t>dapat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ditetapkan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berkualitas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lancar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dan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dikecualikan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dari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BMPK,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sepanjang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memenuhi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persyaratan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agunan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tunai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dalam</w:t>
      </w:r>
      <w:r w:rsidRPr="2C463E27" w:rsidR="2C463E27">
        <w:rPr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0563C1"/>
          <w:u w:val="single"/>
          <w:lang w:val="en-US"/>
        </w:rPr>
        <w:t>POJK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0563C1"/>
          <w:u w:val="single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0563C1"/>
          <w:u w:val="single"/>
          <w:lang w:val="en-US"/>
        </w:rPr>
        <w:t>Kualitas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0563C1"/>
          <w:u w:val="single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0563C1"/>
          <w:u w:val="single"/>
          <w:lang w:val="en-US"/>
        </w:rPr>
        <w:t>Aset</w:t>
      </w:r>
      <w:r w:rsidRPr="2C463E27" w:rsidR="2C463E27">
        <w:rPr>
          <w:rFonts w:ascii="Aptos Narrow" w:hAnsi="Aptos Narrow" w:eastAsia="Aptos Narrow" w:cs="Aptos Narrow"/>
          <w:b w:val="1"/>
          <w:bCs w:val="1"/>
          <w:lang w:val="en-US"/>
        </w:rPr>
        <w:t xml:space="preserve"> </w:t>
      </w:r>
      <w:r w:rsidRPr="2C463E27" w:rsidR="2C463E27">
        <w:rPr>
          <w:lang w:val="en-US"/>
        </w:rPr>
        <w:t>dan</w:t>
      </w:r>
      <w:r w:rsidRPr="2C463E27" w:rsidR="2C463E27">
        <w:rPr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0563C1"/>
          <w:u w:val="single"/>
          <w:lang w:val="en-US"/>
        </w:rPr>
        <w:t>POJK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0563C1"/>
          <w:u w:val="single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0563C1"/>
          <w:u w:val="single"/>
          <w:lang w:val="en-US"/>
        </w:rPr>
        <w:t>BMPK</w:t>
      </w:r>
      <w:r w:rsidRPr="2C463E27" w:rsidR="2C463E27">
        <w:rPr>
          <w:lang w:val="en-US"/>
        </w:rPr>
        <w:t>.</w:t>
      </w:r>
    </w:p>
    <w:p xmlns:wp14="http://schemas.microsoft.com/office/word/2010/wordml" w14:paraId="02CB450F" wp14:textId="77777777">
      <w:pPr>
        <w:pStyle w:val="normal"/>
        <w:numPr>
          <w:ilvl w:val="0"/>
          <w:numId w:val="1"/>
        </w:numPr>
        <w:spacing w:before="0" w:after="374" w:line="236" w:lineRule="auto"/>
        <w:ind w:left="452" w:hanging="451"/>
        <w:rPr/>
      </w:pPr>
      <w:r w:rsidRPr="2C463E27" w:rsidR="2C463E27">
        <w:rPr>
          <w:sz w:val="36"/>
          <w:szCs w:val="36"/>
          <w:lang w:val="en-US"/>
        </w:rPr>
        <w:t>Perlunya</w:t>
      </w:r>
      <w:r w:rsidRPr="2C463E27" w:rsidR="2C463E27">
        <w:rPr>
          <w:sz w:val="36"/>
          <w:szCs w:val="36"/>
          <w:lang w:val="en-US"/>
        </w:rPr>
        <w:t xml:space="preserve"> </w:t>
      </w:r>
      <w:r w:rsidRPr="2C463E27" w:rsidR="2C463E27">
        <w:rPr>
          <w:sz w:val="36"/>
          <w:szCs w:val="36"/>
          <w:lang w:val="en-US"/>
        </w:rPr>
        <w:t>Bank</w:t>
      </w:r>
      <w:r w:rsidRPr="2C463E27" w:rsidR="2C463E27">
        <w:rPr>
          <w:sz w:val="36"/>
          <w:szCs w:val="36"/>
          <w:lang w:val="en-US"/>
        </w:rPr>
        <w:t xml:space="preserve"> </w:t>
      </w:r>
      <w:r w:rsidRPr="2C463E27" w:rsidR="2C463E27">
        <w:rPr>
          <w:sz w:val="36"/>
          <w:szCs w:val="36"/>
          <w:lang w:val="en-US"/>
        </w:rPr>
        <w:t>memperhatikan</w:t>
      </w:r>
      <w:r w:rsidRPr="2C463E27" w:rsidR="2C463E27">
        <w:rPr>
          <w:sz w:val="36"/>
          <w:szCs w:val="36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>penggunaan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>DHE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>SDA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>sebagai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>pengurang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>besaran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>retensi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>sebesar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>100%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 xml:space="preserve"> </w:t>
      </w:r>
      <w:r w:rsidRPr="2C463E27" w:rsidR="2C463E27">
        <w:rPr>
          <w:sz w:val="36"/>
          <w:szCs w:val="36"/>
          <w:lang w:val="en-US"/>
        </w:rPr>
        <w:t>sebagaimana</w:t>
      </w:r>
      <w:r w:rsidRPr="2C463E27" w:rsidR="2C463E27">
        <w:rPr>
          <w:sz w:val="36"/>
          <w:szCs w:val="36"/>
          <w:lang w:val="en-US"/>
        </w:rPr>
        <w:t xml:space="preserve"> </w:t>
      </w:r>
      <w:r w:rsidRPr="2C463E27" w:rsidR="2C463E27">
        <w:rPr>
          <w:lang w:val="en-US"/>
        </w:rPr>
        <w:t>diatur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pada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Pasal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11</w:t>
      </w:r>
      <w:r w:rsidRPr="2C463E27" w:rsidR="2C463E27">
        <w:rPr>
          <w:lang w:val="en-US"/>
        </w:rPr>
        <w:t>A</w:t>
      </w:r>
      <w:r w:rsidRPr="2C463E27" w:rsidR="2C463E27">
        <w:rPr>
          <w:lang w:val="en-US"/>
        </w:rPr>
        <w:t xml:space="preserve">  </w:t>
      </w:r>
      <w:r w:rsidRPr="2C463E27" w:rsidR="2C463E27">
        <w:rPr>
          <w:lang w:val="en-US"/>
        </w:rPr>
        <w:t>ayat</w:t>
      </w:r>
      <w:r w:rsidRPr="2C463E27" w:rsidR="2C463E27">
        <w:rPr>
          <w:lang w:val="en-US"/>
        </w:rPr>
        <w:t xml:space="preserve"> (</w:t>
      </w:r>
      <w:r w:rsidRPr="2C463E27" w:rsidR="2C463E27">
        <w:rPr>
          <w:lang w:val="en-US"/>
        </w:rPr>
        <w:t>1</w:t>
      </w:r>
      <w:r w:rsidRPr="2C463E27" w:rsidR="2C463E27">
        <w:rPr>
          <w:lang w:val="en-US"/>
        </w:rPr>
        <w:t xml:space="preserve">) </w:t>
      </w:r>
      <w:r w:rsidRPr="2C463E27" w:rsidR="2C463E27">
        <w:rPr>
          <w:lang w:val="en-US"/>
        </w:rPr>
        <w:t>PP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DHE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SDA</w:t>
      </w:r>
      <w:r w:rsidRPr="2C463E27" w:rsidR="2C463E27">
        <w:rPr>
          <w:lang w:val="en-US"/>
        </w:rPr>
        <w:t>.</w:t>
      </w:r>
      <w:r w:rsidRPr="2C463E27" w:rsidR="2C463E27">
        <w:rPr>
          <w:lang w:val="en-US"/>
        </w:rPr>
        <w:t xml:space="preserve"> </w:t>
      </w:r>
    </w:p>
    <w:p xmlns:wp14="http://schemas.microsoft.com/office/word/2010/wordml" w14:paraId="5764C087" wp14:textId="77777777">
      <w:pPr>
        <w:pStyle w:val="normal"/>
        <w:numPr>
          <w:ilvl w:val="0"/>
          <w:numId w:val="1"/>
        </w:numPr>
        <w:spacing w:before="0" w:after="538" w:line="236" w:lineRule="auto"/>
        <w:ind w:left="452" w:hanging="451"/>
        <w:rPr/>
      </w:pPr>
      <w:r w:rsidRPr="2C463E27" w:rsidR="2C463E27">
        <w:rPr>
          <w:lang w:val="en-US"/>
        </w:rPr>
        <w:t>Bank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agar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memastikan</w:t>
      </w:r>
      <w:r w:rsidRPr="2C463E27" w:rsidR="2C463E27">
        <w:rPr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>kelengkapan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0563C1"/>
          <w:u w:val="single"/>
          <w:lang w:val="en-US"/>
        </w:rPr>
        <w:t>dokumen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>dari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>eksportir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 xml:space="preserve"> </w:t>
      </w:r>
      <w:r w:rsidRPr="2C463E27" w:rsidR="2C463E27">
        <w:rPr>
          <w:lang w:val="en-US"/>
        </w:rPr>
        <w:t>berupa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bukti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penggunaan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DHE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SDA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dan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Surat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Pernyataan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Eksportir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sesuai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PP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DHE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SDA</w:t>
      </w:r>
      <w:r w:rsidRPr="2C463E27" w:rsidR="2C463E27">
        <w:rPr>
          <w:lang w:val="en-US"/>
        </w:rPr>
        <w:t>.</w:t>
      </w:r>
    </w:p>
    <w:p xmlns:wp14="http://schemas.microsoft.com/office/word/2010/wordml" w14:paraId="31B8E8E7" wp14:textId="77777777">
      <w:pPr>
        <w:numPr>
          <w:ilvl w:val="0"/>
          <w:numId w:val="1"/>
        </w:numPr>
        <w:spacing w:before="0" w:after="648" w:line="259" w:lineRule="auto"/>
        <w:ind w:left="452" w:hanging="451"/>
        <w:rPr/>
      </w:pPr>
      <w:r w:rsidRPr="2C463E27" w:rsidR="2C463E27">
        <w:rPr>
          <w:lang w:val="en-US"/>
        </w:rPr>
        <w:t>Penempatan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DHE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SDA</w:t>
      </w:r>
      <w:r w:rsidRPr="2C463E27" w:rsidR="2C463E27">
        <w:rPr>
          <w:lang w:val="en-US"/>
        </w:rPr>
        <w:t xml:space="preserve"> </w:t>
      </w:r>
      <w:r w:rsidRPr="2C463E27" w:rsidR="2C463E27">
        <w:rPr>
          <w:lang w:val="en-US"/>
        </w:rPr>
        <w:t>pada</w:t>
      </w:r>
      <w:r w:rsidRPr="2C463E27" w:rsidR="2C463E27">
        <w:rPr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>instrumen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>perbankan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>tidak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>termasuk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>sebagai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>Dana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>Pihak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>Ketiga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 xml:space="preserve"> 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>(DPK)</w:t>
      </w:r>
      <w:r w:rsidRPr="2C463E27" w:rsidR="2C463E27">
        <w:rPr>
          <w:rFonts w:ascii="Aptos Narrow" w:hAnsi="Aptos Narrow" w:eastAsia="Aptos Narrow" w:cs="Aptos Narrow"/>
          <w:b w:val="1"/>
          <w:bCs w:val="1"/>
          <w:color w:val="C00000"/>
          <w:lang w:val="en-US"/>
        </w:rPr>
        <w:t>.</w:t>
      </w:r>
    </w:p>
    <w:p xmlns:wp14="http://schemas.microsoft.com/office/word/2010/wordml" w14:paraId="42C77E46" wp14:textId="77777777">
      <w:pPr>
        <w:pStyle w:val="normal"/>
        <w:numPr>
          <w:ilvl w:val="0"/>
          <w:numId w:val="1"/>
        </w:numPr>
        <w:spacing w:before="0" w:after="113" w:line="236" w:lineRule="auto"/>
        <w:ind w:left="452" w:hanging="451"/>
        <w:rPr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anchor xmlns:wp14="http://schemas.microsoft.com/office/word/2010/wordprocessingDrawing" simplePos="0" relativeHeight="0" behindDoc="1" locked="0" layoutInCell="1" allowOverlap="1" wp14:anchorId="54A731A6" wp14:editId="7777777">
                <wp:simplePos x="0" y="0"/>
                <wp:positionH relativeFrom="column">
                  <wp:posOffset>-420928</wp:posOffset>
                </wp:positionH>
                <wp:positionV relativeFrom="paragraph">
                  <wp:posOffset>-5886004</wp:posOffset>
                </wp:positionV>
                <wp:extent cx="12192000" cy="6858000"/>
                <wp:wrapNone/>
                <wp:docPr id="3271" name="Group 32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Shape 51"/>
                        <wps:cNvSpPr/>
                        <wps:spPr>
                          <a:xfrm>
                            <a:off x="214821" y="3395727"/>
                            <a:ext cx="11666030" cy="743331"/>
                          </a:xfrm>
                          <a:custGeom>
                            <a:pathLst>
                              <a:path w="11666030" h="743331">
                                <a:moveTo>
                                  <a:pt x="123888" y="0"/>
                                </a:moveTo>
                                <a:lnTo>
                                  <a:pt x="11542078" y="0"/>
                                </a:lnTo>
                                <a:cubicBezTo>
                                  <a:pt x="11610531" y="0"/>
                                  <a:pt x="11666030" y="55499"/>
                                  <a:pt x="11666030" y="123952"/>
                                </a:cubicBezTo>
                                <a:lnTo>
                                  <a:pt x="11666030" y="619506"/>
                                </a:lnTo>
                                <a:cubicBezTo>
                                  <a:pt x="11666030" y="687959"/>
                                  <a:pt x="11610531" y="743331"/>
                                  <a:pt x="11542078" y="743331"/>
                                </a:cubicBezTo>
                                <a:lnTo>
                                  <a:pt x="123888" y="743331"/>
                                </a:lnTo>
                                <a:cubicBezTo>
                                  <a:pt x="55461" y="743331"/>
                                  <a:pt x="0" y="687959"/>
                                  <a:pt x="0" y="619506"/>
                                </a:cubicBezTo>
                                <a:lnTo>
                                  <a:pt x="0" y="123952"/>
                                </a:lnTo>
                                <a:cubicBezTo>
                                  <a:pt x="0" y="55499"/>
                                  <a:pt x="55461" y="0"/>
                                  <a:pt x="1238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33045" y="2521078"/>
                            <a:ext cx="11665966" cy="828421"/>
                          </a:xfrm>
                          <a:custGeom>
                            <a:pathLst>
                              <a:path w="11665966" h="828421">
                                <a:moveTo>
                                  <a:pt x="138062" y="0"/>
                                </a:moveTo>
                                <a:lnTo>
                                  <a:pt x="11527917" y="0"/>
                                </a:lnTo>
                                <a:cubicBezTo>
                                  <a:pt x="11604244" y="0"/>
                                  <a:pt x="11665966" y="61849"/>
                                  <a:pt x="11665966" y="138049"/>
                                </a:cubicBezTo>
                                <a:lnTo>
                                  <a:pt x="11665966" y="690372"/>
                                </a:lnTo>
                                <a:cubicBezTo>
                                  <a:pt x="11665966" y="766699"/>
                                  <a:pt x="11604244" y="828421"/>
                                  <a:pt x="11527917" y="828421"/>
                                </a:cubicBezTo>
                                <a:lnTo>
                                  <a:pt x="138062" y="828421"/>
                                </a:lnTo>
                                <a:cubicBezTo>
                                  <a:pt x="61811" y="828421"/>
                                  <a:pt x="0" y="766699"/>
                                  <a:pt x="0" y="690372"/>
                                </a:cubicBezTo>
                                <a:lnTo>
                                  <a:pt x="0" y="138049"/>
                                </a:lnTo>
                                <a:cubicBezTo>
                                  <a:pt x="0" y="61849"/>
                                  <a:pt x="61811" y="0"/>
                                  <a:pt x="1380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4961" y="23648"/>
                            <a:ext cx="1434084" cy="601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Shape 55"/>
                        <wps:cNvSpPr/>
                        <wps:spPr>
                          <a:xfrm>
                            <a:off x="11303000" y="1"/>
                            <a:ext cx="533400" cy="575691"/>
                          </a:xfrm>
                          <a:custGeom>
                            <a:pathLst>
                              <a:path w="533400" h="575691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537591"/>
                                </a:lnTo>
                                <a:cubicBezTo>
                                  <a:pt x="533400" y="558673"/>
                                  <a:pt x="516382" y="575691"/>
                                  <a:pt x="495300" y="575691"/>
                                </a:cubicBezTo>
                                <a:lnTo>
                                  <a:pt x="38100" y="575691"/>
                                </a:lnTo>
                                <a:cubicBezTo>
                                  <a:pt x="17018" y="575691"/>
                                  <a:pt x="0" y="558673"/>
                                  <a:pt x="0" y="537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214821" y="1757554"/>
                            <a:ext cx="11666030" cy="642112"/>
                          </a:xfrm>
                          <a:custGeom>
                            <a:pathLst>
                              <a:path w="11666030" h="642112">
                                <a:moveTo>
                                  <a:pt x="106997" y="0"/>
                                </a:moveTo>
                                <a:lnTo>
                                  <a:pt x="11558969" y="0"/>
                                </a:lnTo>
                                <a:cubicBezTo>
                                  <a:pt x="11618151" y="0"/>
                                  <a:pt x="11666030" y="48006"/>
                                  <a:pt x="11666030" y="107061"/>
                                </a:cubicBezTo>
                                <a:lnTo>
                                  <a:pt x="11666030" y="535051"/>
                                </a:lnTo>
                                <a:cubicBezTo>
                                  <a:pt x="11666030" y="594106"/>
                                  <a:pt x="11618151" y="642112"/>
                                  <a:pt x="11558969" y="642112"/>
                                </a:cubicBezTo>
                                <a:lnTo>
                                  <a:pt x="106997" y="642112"/>
                                </a:lnTo>
                                <a:cubicBezTo>
                                  <a:pt x="47904" y="642112"/>
                                  <a:pt x="0" y="594106"/>
                                  <a:pt x="0" y="535051"/>
                                </a:cubicBezTo>
                                <a:lnTo>
                                  <a:pt x="0" y="107061"/>
                                </a:lnTo>
                                <a:cubicBezTo>
                                  <a:pt x="0" y="48006"/>
                                  <a:pt x="47904" y="0"/>
                                  <a:pt x="106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233045" y="4260597"/>
                            <a:ext cx="11665966" cy="686181"/>
                          </a:xfrm>
                          <a:custGeom>
                            <a:pathLst>
                              <a:path w="11665966" h="686181">
                                <a:moveTo>
                                  <a:pt x="114351" y="0"/>
                                </a:moveTo>
                                <a:lnTo>
                                  <a:pt x="11551666" y="0"/>
                                </a:lnTo>
                                <a:cubicBezTo>
                                  <a:pt x="11614786" y="0"/>
                                  <a:pt x="11665966" y="51181"/>
                                  <a:pt x="11665966" y="114427"/>
                                </a:cubicBezTo>
                                <a:lnTo>
                                  <a:pt x="11665966" y="571754"/>
                                </a:lnTo>
                                <a:cubicBezTo>
                                  <a:pt x="11665966" y="635000"/>
                                  <a:pt x="11614786" y="686181"/>
                                  <a:pt x="11551666" y="686181"/>
                                </a:cubicBezTo>
                                <a:lnTo>
                                  <a:pt x="114351" y="686181"/>
                                </a:lnTo>
                                <a:cubicBezTo>
                                  <a:pt x="51194" y="686181"/>
                                  <a:pt x="0" y="635000"/>
                                  <a:pt x="0" y="571754"/>
                                </a:cubicBezTo>
                                <a:lnTo>
                                  <a:pt x="0" y="114427"/>
                                </a:lnTo>
                                <a:cubicBezTo>
                                  <a:pt x="0" y="51181"/>
                                  <a:pt x="51194" y="0"/>
                                  <a:pt x="1143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214821" y="5755717"/>
                            <a:ext cx="11666030" cy="885152"/>
                          </a:xfrm>
                          <a:custGeom>
                            <a:pathLst>
                              <a:path w="11666030" h="885152">
                                <a:moveTo>
                                  <a:pt x="147523" y="0"/>
                                </a:moveTo>
                                <a:lnTo>
                                  <a:pt x="11518456" y="0"/>
                                </a:lnTo>
                                <a:cubicBezTo>
                                  <a:pt x="11599990" y="0"/>
                                  <a:pt x="11666030" y="66053"/>
                                  <a:pt x="11666030" y="147523"/>
                                </a:cubicBezTo>
                                <a:lnTo>
                                  <a:pt x="11666030" y="737629"/>
                                </a:lnTo>
                                <a:cubicBezTo>
                                  <a:pt x="11666030" y="819100"/>
                                  <a:pt x="11599990" y="885152"/>
                                  <a:pt x="11518456" y="885152"/>
                                </a:cubicBezTo>
                                <a:lnTo>
                                  <a:pt x="147523" y="885152"/>
                                </a:lnTo>
                                <a:cubicBezTo>
                                  <a:pt x="66040" y="885152"/>
                                  <a:pt x="0" y="819100"/>
                                  <a:pt x="0" y="737629"/>
                                </a:cubicBezTo>
                                <a:lnTo>
                                  <a:pt x="0" y="147523"/>
                                </a:lnTo>
                                <a:cubicBezTo>
                                  <a:pt x="0" y="66053"/>
                                  <a:pt x="66040" y="0"/>
                                  <a:pt x="1475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198399" y="5089018"/>
                            <a:ext cx="11666068" cy="524383"/>
                          </a:xfrm>
                          <a:custGeom>
                            <a:pathLst>
                              <a:path w="11666068" h="524383">
                                <a:moveTo>
                                  <a:pt x="87389" y="0"/>
                                </a:moveTo>
                                <a:lnTo>
                                  <a:pt x="11578692" y="0"/>
                                </a:lnTo>
                                <a:cubicBezTo>
                                  <a:pt x="11626952" y="0"/>
                                  <a:pt x="11666068" y="39115"/>
                                  <a:pt x="11666068" y="87376"/>
                                </a:cubicBezTo>
                                <a:lnTo>
                                  <a:pt x="11666068" y="437007"/>
                                </a:lnTo>
                                <a:cubicBezTo>
                                  <a:pt x="11666068" y="485267"/>
                                  <a:pt x="11626952" y="524383"/>
                                  <a:pt x="11578692" y="524383"/>
                                </a:cubicBezTo>
                                <a:lnTo>
                                  <a:pt x="87389" y="524383"/>
                                </a:lnTo>
                                <a:cubicBezTo>
                                  <a:pt x="39129" y="524383"/>
                                  <a:pt x="0" y="485267"/>
                                  <a:pt x="0" y="437007"/>
                                </a:cubicBezTo>
                                <a:lnTo>
                                  <a:pt x="0" y="87376"/>
                                </a:lnTo>
                                <a:cubicBezTo>
                                  <a:pt x="0" y="39115"/>
                                  <a:pt x="39129" y="0"/>
                                  <a:pt x="873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 w14:anchorId="765242E5">
              <v:group id="Group 3271" style="width:960pt;height:540pt;position:absolute;z-index:-2147483644;mso-position-horizontal-relative:text;mso-position-horizontal:absolute;margin-left:-33.144pt;mso-position-vertical-relative:text;margin-top:-463.465pt;" coordsize="121920,68580">
                <v:shape id="Picture 50" style="position:absolute;width:121920;height:68580;left:0;top:0;" filled="f">
                  <v:imagedata r:id="rId4"/>
                </v:shape>
                <v:shape id="Shape 51" style="position:absolute;width:116660;height:7433;left:2148;top:33957;" coordsize="11666030,743331" path="m123888,0l11542078,0c11610531,0,11666030,55499,11666030,123952l11666030,619506c11666030,687959,11610531,743331,11542078,743331l123888,743331c55461,743331,0,687959,0,619506l0,123952c0,55499,55461,0,123888,0x">
                  <v:stroke on="false" weight="0pt" color="#000000" opacity="0" miterlimit="10" joinstyle="miter" endcap="flat"/>
                  <v:fill on="true" color="#fff2cc"/>
                </v:shape>
                <v:shape id="Shape 52" style="position:absolute;width:116659;height:8284;left:2330;top:25210;" coordsize="11665966,828421" path="m138062,0l11527917,0c11604244,0,11665966,61849,11665966,138049l11665966,690372c11665966,766699,11604244,828421,11527917,828421l138062,828421c61811,828421,0,766699,0,690372l0,138049c0,61849,61811,0,138062,0x">
                  <v:stroke on="false" weight="0pt" color="#000000" opacity="0" miterlimit="10" joinstyle="miter" endcap="flat"/>
                  <v:fill on="true" color="#f2f2f2"/>
                </v:shape>
                <v:shape id="Picture 54" style="position:absolute;width:14340;height:6015;left:449;top:236;" filled="f">
                  <v:imagedata r:id="rId5"/>
                </v:shape>
                <v:shape id="Shape 55" style="position:absolute;width:5334;height:5756;left:113030;top:0;" coordsize="533400,575691" path="m0,0l533400,0l533400,537591c533400,558673,516382,575691,495300,575691l38100,575691c17018,575691,0,558673,0,537591l0,0x">
                  <v:stroke on="false" weight="0pt" color="#000000" opacity="0" miterlimit="10" joinstyle="miter" endcap="flat"/>
                  <v:fill on="true" color="#c00000"/>
                </v:shape>
                <v:shape id="Shape 105" style="position:absolute;width:116660;height:6421;left:2148;top:17575;" coordsize="11666030,642112" path="m106997,0l11558969,0c11618151,0,11666030,48006,11666030,107061l11666030,535051c11666030,594106,11618151,642112,11558969,642112l106997,642112c47904,642112,0,594106,0,535051l0,107061c0,48006,47904,0,106997,0x">
                  <v:stroke on="false" weight="0pt" color="#000000" opacity="0" miterlimit="10" joinstyle="miter" endcap="flat"/>
                  <v:fill on="true" color="#fff2cc"/>
                </v:shape>
                <v:shape id="Shape 106" style="position:absolute;width:116659;height:6861;left:2330;top:42605;" coordsize="11665966,686181" path="m114351,0l11551666,0c11614786,0,11665966,51181,11665966,114427l11665966,571754c11665966,635000,11614786,686181,11551666,686181l114351,686181c51194,686181,0,635000,0,571754l0,114427c0,51181,51194,0,114351,0x">
                  <v:stroke on="false" weight="0pt" color="#000000" opacity="0" miterlimit="10" joinstyle="miter" endcap="flat"/>
                  <v:fill on="true" color="#f2f2f2"/>
                </v:shape>
                <v:shape id="Shape 107" style="position:absolute;width:116660;height:8851;left:2148;top:57557;" coordsize="11666030,885152" path="m147523,0l11518456,0c11599990,0,11666030,66053,11666030,147523l11666030,737629c11666030,819100,11599990,885152,11518456,885152l147523,885152c66040,885152,0,819100,0,737629l0,147523c0,66053,66040,0,147523,0x">
                  <v:stroke on="false" weight="0pt" color="#000000" opacity="0" miterlimit="10" joinstyle="miter" endcap="flat"/>
                  <v:fill on="true" color="#f2f2f2"/>
                </v:shape>
                <v:shape id="Shape 108" style="position:absolute;width:116660;height:5243;left:1983;top:50890;" coordsize="11666068,524383" path="m87389,0l11578692,0c11626952,0,11666068,39115,11666068,87376l11666068,437007c11666068,485267,11626952,524383,11578692,524383l87389,524383c39129,524383,0,485267,0,437007l0,87376c0,39115,39129,0,87389,0x">
                  <v:stroke on="false" weight="0pt" color="#000000" opacity="0" miterlimit="10" joinstyle="miter" endcap="flat"/>
                  <v:fill on="true" color="#fff2cc"/>
                </v:shape>
              </v:group>
            </w:pict>
          </mc:Fallback>
        </mc:AlternateContent>
      </w:r>
      <w:r w:rsidRPr="2C463E27">
        <w:rPr>
          <w:sz w:val="36"/>
          <w:szCs w:val="36"/>
          <w:lang w:val="en-US"/>
        </w:rPr>
        <w:t xml:space="preserve">Penempatan</w:t>
      </w:r>
      <w:r w:rsidRPr="2C463E27">
        <w:rPr>
          <w:sz w:val="36"/>
          <w:szCs w:val="36"/>
          <w:lang w:val="en-US"/>
        </w:rPr>
        <w:t xml:space="preserve"> </w:t>
      </w:r>
      <w:r w:rsidRPr="2C463E27">
        <w:rPr>
          <w:sz w:val="36"/>
          <w:szCs w:val="36"/>
          <w:lang w:val="en-US"/>
        </w:rPr>
        <w:t xml:space="preserve">DHE</w:t>
      </w:r>
      <w:r w:rsidRPr="2C463E27">
        <w:rPr>
          <w:sz w:val="36"/>
          <w:szCs w:val="36"/>
          <w:lang w:val="en-US"/>
        </w:rPr>
        <w:t xml:space="preserve"> </w:t>
      </w:r>
      <w:r w:rsidRPr="2C463E27">
        <w:rPr>
          <w:sz w:val="36"/>
          <w:szCs w:val="36"/>
          <w:lang w:val="en-US"/>
        </w:rPr>
        <w:t xml:space="preserve">SDA</w:t>
      </w:r>
      <w:r w:rsidRPr="2C463E27">
        <w:rPr>
          <w:sz w:val="36"/>
          <w:szCs w:val="36"/>
          <w:lang w:val="en-US"/>
        </w:rPr>
        <w:t xml:space="preserve"> </w:t>
      </w:r>
      <w:r w:rsidRPr="2C463E27">
        <w:rPr>
          <w:sz w:val="36"/>
          <w:szCs w:val="36"/>
          <w:lang w:val="en-US"/>
        </w:rPr>
        <w:t xml:space="preserve">pada</w:t>
      </w:r>
      <w:r w:rsidRPr="2C463E27">
        <w:rPr>
          <w:sz w:val="36"/>
          <w:szCs w:val="36"/>
          <w:lang w:val="en-US"/>
        </w:rPr>
        <w:t xml:space="preserve"> </w:t>
      </w:r>
      <w:r w:rsidRP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 xml:space="preserve">instrumen</w:t>
      </w:r>
      <w:r w:rsidRP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 xml:space="preserve"> </w:t>
      </w:r>
      <w:r w:rsidRP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 xml:space="preserve">yang</w:t>
      </w:r>
      <w:r w:rsidRP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 xml:space="preserve"> </w:t>
      </w:r>
      <w:r w:rsidRP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 xml:space="preserve">diterbitkan</w:t>
      </w:r>
      <w:r w:rsidRP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 xml:space="preserve"> </w:t>
      </w:r>
      <w:r w:rsidRP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 xml:space="preserve">oleh</w:t>
      </w:r>
      <w:r w:rsidRP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 xml:space="preserve"> </w:t>
      </w:r>
      <w:r w:rsidRP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 xml:space="preserve">Bank</w:t>
      </w:r>
      <w:r w:rsidRP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 xml:space="preserve"> </w:t>
      </w:r>
      <w:r w:rsidRP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 xml:space="preserve">Indonesia</w:t>
      </w:r>
      <w:r w:rsidRP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 xml:space="preserve"> </w:t>
      </w:r>
      <w:r w:rsidRP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 xml:space="preserve">hanya</w:t>
      </w:r>
      <w:r w:rsidRP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 xml:space="preserve"> </w:t>
      </w:r>
      <w:r w:rsidRP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 xml:space="preserve">bersifat</w:t>
      </w:r>
      <w:r w:rsidRP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 xml:space="preserve"> </w:t>
      </w:r>
      <w:r w:rsidRPr="2C463E27">
        <w:rPr>
          <w:rFonts w:ascii="Aptos Narrow" w:hAnsi="Aptos Narrow" w:eastAsia="Aptos Narrow" w:cs="Aptos Narrow"/>
          <w:b w:val="1"/>
          <w:bCs w:val="1"/>
          <w:color w:val="c00000"/>
          <w:sz w:val="36"/>
          <w:szCs w:val="36"/>
          <w:lang w:val="en-US"/>
        </w:rPr>
        <w:t xml:space="preserve">titipan</w:t>
      </w:r>
      <w:r w:rsidRPr="2C463E27">
        <w:rPr>
          <w:sz w:val="36"/>
          <w:szCs w:val="36"/>
          <w:lang w:val="en-US"/>
        </w:rPr>
        <w:t xml:space="preserve">,</w:t>
      </w:r>
      <w:r w:rsidRPr="2C463E27">
        <w:rPr>
          <w:sz w:val="36"/>
          <w:szCs w:val="36"/>
          <w:lang w:val="en-US"/>
        </w:rPr>
        <w:t xml:space="preserve"> </w:t>
      </w:r>
      <w:r w:rsidRPr="2C463E27">
        <w:rPr>
          <w:sz w:val="36"/>
          <w:szCs w:val="36"/>
          <w:lang w:val="en-US"/>
        </w:rPr>
        <w:t xml:space="preserve">sehingga</w:t>
      </w:r>
      <w:r w:rsidRPr="2C463E27">
        <w:rPr>
          <w:sz w:val="36"/>
          <w:szCs w:val="36"/>
          <w:lang w:val="en-US"/>
        </w:rPr>
        <w:t xml:space="preserve"> </w:t>
      </w:r>
      <w:r w:rsidRPr="2C463E27">
        <w:rPr>
          <w:sz w:val="36"/>
          <w:szCs w:val="36"/>
          <w:lang w:val="en-US"/>
        </w:rPr>
        <w:t xml:space="preserve">tidak</w:t>
      </w:r>
      <w:r w:rsidRPr="2C463E27">
        <w:rPr>
          <w:sz w:val="36"/>
          <w:szCs w:val="36"/>
          <w:lang w:val="en-US"/>
        </w:rPr>
        <w:t xml:space="preserve"> </w:t>
      </w:r>
      <w:r w:rsidRPr="2C463E27">
        <w:rPr>
          <w:lang w:val="en-US"/>
        </w:rPr>
        <w:t xml:space="preserve">berdampak</w:t>
      </w:r>
      <w:r w:rsidRPr="2C463E27">
        <w:rPr>
          <w:lang w:val="en-US"/>
        </w:rPr>
        <w:t xml:space="preserve"> </w:t>
      </w:r>
      <w:r w:rsidRPr="2C463E27">
        <w:rPr>
          <w:lang w:val="en-US"/>
        </w:rPr>
        <w:t xml:space="preserve">pada</w:t>
      </w:r>
      <w:r w:rsidRPr="2C463E27">
        <w:rPr>
          <w:lang w:val="en-US"/>
        </w:rPr>
        <w:t xml:space="preserve"> </w:t>
      </w:r>
      <w:r w:rsidRPr="2C463E27">
        <w:rPr>
          <w:rFonts w:ascii="Aptos Narrow" w:hAnsi="Aptos Narrow" w:eastAsia="Aptos Narrow" w:cs="Aptos Narrow"/>
          <w:b w:val="1"/>
          <w:bCs w:val="1"/>
          <w:color w:val="0563c1"/>
          <w:u w:val="single" w:color="0563c1"/>
          <w:lang w:val="en-US"/>
        </w:rPr>
        <w:t xml:space="preserve">perlakuan</w:t>
      </w:r>
      <w:r w:rsidRPr="2C463E27">
        <w:rPr>
          <w:rFonts w:ascii="Aptos Narrow" w:hAnsi="Aptos Narrow" w:eastAsia="Aptos Narrow" w:cs="Aptos Narrow"/>
          <w:b w:val="1"/>
          <w:bCs w:val="1"/>
          <w:color w:val="0563c1"/>
          <w:u w:val="single" w:color="0563c1"/>
          <w:lang w:val="en-US"/>
        </w:rPr>
        <w:t xml:space="preserve"> </w:t>
      </w:r>
      <w:r w:rsidRPr="2C463E27">
        <w:rPr>
          <w:rFonts w:ascii="Aptos Narrow" w:hAnsi="Aptos Narrow" w:eastAsia="Aptos Narrow" w:cs="Aptos Narrow"/>
          <w:b w:val="1"/>
          <w:bCs w:val="1"/>
          <w:color w:val="0563c1"/>
          <w:u w:val="single" w:color="0563c1"/>
          <w:lang w:val="en-US"/>
        </w:rPr>
        <w:t xml:space="preserve">prudensial</w:t>
      </w:r>
      <w:r w:rsidRPr="2C463E27">
        <w:rPr>
          <w:rFonts w:ascii="Aptos Narrow" w:hAnsi="Aptos Narrow" w:eastAsia="Aptos Narrow" w:cs="Aptos Narrow"/>
          <w:b w:val="1"/>
          <w:bCs w:val="1"/>
          <w:color w:val="0563c1"/>
          <w:u w:val="single" w:color="0563c1"/>
          <w:lang w:val="en-US"/>
        </w:rPr>
        <w:t xml:space="preserve"> </w:t>
      </w:r>
      <w:r w:rsidRPr="2C463E27">
        <w:rPr>
          <w:lang w:val="en-US"/>
        </w:rPr>
        <w:t xml:space="preserve">(</w:t>
      </w:r>
      <w:r w:rsidRPr="2C463E27">
        <w:rPr>
          <w:lang w:val="en-US"/>
        </w:rPr>
        <w:t xml:space="preserve">antara</w:t>
      </w:r>
      <w:r w:rsidRPr="2C463E27">
        <w:rPr>
          <w:lang w:val="en-US"/>
        </w:rPr>
        <w:t xml:space="preserve"> </w:t>
      </w:r>
      <w:r w:rsidRPr="2C463E27">
        <w:rPr>
          <w:lang w:val="en-US"/>
        </w:rPr>
        <w:t xml:space="preserve">lain</w:t>
      </w:r>
      <w:r w:rsidRPr="2C463E27">
        <w:rPr>
          <w:lang w:val="en-US"/>
        </w:rPr>
        <w:t xml:space="preserve"> </w:t>
      </w:r>
      <w:r w:rsidRPr="2C463E27">
        <w:rPr>
          <w:lang w:val="en-US"/>
        </w:rPr>
        <w:t xml:space="preserve">pengecualian</w:t>
      </w:r>
      <w:r w:rsidRPr="2C463E27">
        <w:rPr>
          <w:lang w:val="en-US"/>
        </w:rPr>
        <w:t xml:space="preserve"> </w:t>
      </w:r>
      <w:r w:rsidRPr="2C463E27">
        <w:rPr>
          <w:lang w:val="en-US"/>
        </w:rPr>
        <w:t xml:space="preserve">dalam</w:t>
      </w:r>
      <w:r w:rsidRPr="2C463E27">
        <w:rPr>
          <w:lang w:val="en-US"/>
        </w:rPr>
        <w:t xml:space="preserve"> </w:t>
      </w:r>
      <w:r w:rsidRPr="2C463E27">
        <w:rPr>
          <w:lang w:val="en-US"/>
        </w:rPr>
        <w:t xml:space="preserve">perhitungan</w:t>
      </w:r>
      <w:r w:rsidRPr="2C463E27">
        <w:rPr>
          <w:lang w:val="en-US"/>
        </w:rPr>
        <w:t xml:space="preserve"> </w:t>
      </w:r>
      <w:r w:rsidRPr="2C463E27">
        <w:rPr>
          <w:lang w:val="en-US"/>
        </w:rPr>
        <w:t xml:space="preserve">rasio</w:t>
      </w:r>
      <w:r w:rsidRPr="2C463E27">
        <w:rPr>
          <w:lang w:val="en-US"/>
        </w:rPr>
        <w:t xml:space="preserve"> </w:t>
      </w:r>
      <w:r w:rsidRPr="2C463E27">
        <w:rPr>
          <w:lang w:val="en-US"/>
        </w:rPr>
        <w:t xml:space="preserve">LCR/NSFR,</w:t>
      </w:r>
      <w:r w:rsidRPr="2C463E27">
        <w:rPr>
          <w:lang w:val="en-US"/>
        </w:rPr>
        <w:t xml:space="preserve"> </w:t>
      </w:r>
      <w:r w:rsidRPr="2C463E27">
        <w:rPr>
          <w:lang w:val="en-US"/>
        </w:rPr>
        <w:t xml:space="preserve">BMPK/BMPD,</w:t>
      </w:r>
      <w:r w:rsidRPr="2C463E27">
        <w:rPr>
          <w:lang w:val="en-US"/>
        </w:rPr>
        <w:t xml:space="preserve"> </w:t>
      </w:r>
      <w:r w:rsidRPr="2C463E27">
        <w:rPr>
          <w:lang w:val="en-US"/>
        </w:rPr>
        <w:t xml:space="preserve">dan</w:t>
      </w:r>
      <w:r w:rsidRPr="2C463E27">
        <w:rPr>
          <w:lang w:val="en-US"/>
        </w:rPr>
        <w:t xml:space="preserve"> </w:t>
      </w:r>
      <w:r w:rsidRPr="2C463E27">
        <w:rPr>
          <w:lang w:val="en-US"/>
        </w:rPr>
        <w:t xml:space="preserve">kualitas</w:t>
      </w:r>
      <w:r w:rsidRPr="2C463E27">
        <w:rPr>
          <w:lang w:val="en-US"/>
        </w:rPr>
        <w:t xml:space="preserve"> </w:t>
      </w:r>
      <w:r w:rsidRPr="2C463E27">
        <w:rPr>
          <w:lang w:val="en-US"/>
        </w:rPr>
        <w:t xml:space="preserve">aset</w:t>
      </w:r>
      <w:r w:rsidRPr="2C463E27">
        <w:rPr>
          <w:lang w:val="en-US"/>
        </w:rPr>
        <w:t xml:space="preserve">)</w:t>
      </w:r>
      <w:r w:rsidRPr="2C463E27">
        <w:rPr>
          <w:lang w:val="en-US"/>
        </w:rPr>
        <w:t xml:space="preserve">.</w:t>
      </w:r>
    </w:p>
    <w:p xmlns:wp14="http://schemas.microsoft.com/office/word/2010/wordml" w14:paraId="382C3BA8" wp14:textId="77777777">
      <w:pPr>
        <w:spacing w:before="0" w:after="0" w:line="259" w:lineRule="auto"/>
        <w:ind w:left="-663" w:right="18614" w:firstLine="0"/>
        <w:jc w:val="left"/>
      </w:pPr>
      <w:r>
        <w:drawing>
          <wp:anchor xmlns:wp14="http://schemas.microsoft.com/office/word/2010/wordprocessingDrawing" simplePos="0" relativeHeight="0" behindDoc="0" locked="0" layoutInCell="1" allowOverlap="0" wp14:anchorId="5BFBDEE2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6858000"/>
            <wp:effectExtent l="0" t="0" r="0" b="0"/>
            <wp:wrapTopAndBottom/>
            <wp:docPr id="3385" name="Picture 338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85" name="Picture 338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xmlns:wp14="http://schemas.microsoft.com/office/word/2010/wordml" w14:paraId="6317C75C" wp14:textId="77777777">
      <w:pPr>
        <w:spacing w:before="0" w:after="0" w:line="259" w:lineRule="auto"/>
        <w:ind w:left="-663" w:right="18614" w:firstLine="0"/>
        <w:jc w:val="left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anchor xmlns:wp14="http://schemas.microsoft.com/office/word/2010/wordprocessingDrawing" simplePos="0" relativeHeight="0" behindDoc="0" locked="0" layoutInCell="1" allowOverlap="1" wp14:anchorId="155E489C" wp14:editId="777777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wrapTopAndBottom/>
                <wp:docPr id="3134" name="Group 31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671" name="Picture 671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904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0" name="Picture 3390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12185904" cy="685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4" name="Picture 674"/>
                          <pic:cNvPicPr/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0" y="239522"/>
                            <a:ext cx="1851025" cy="776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5" name="Rectangle 675"/>
                        <wps:cNvSpPr/>
                        <wps:spPr>
                          <a:xfrm>
                            <a:off x="8495030" y="2116836"/>
                            <a:ext cx="403519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xmlns:wp14="http://schemas.microsoft.com/office/word/2010/wordml" w14:paraId="11C186A0" wp14:textId="77777777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hAnsi="Calibri" w:eastAsia="Calibri" w:cs="Calibri"/>
                                  <w:b w:val="1"/>
                                  <w:sz w:val="96"/>
                                </w:rPr>
                                <w:t xml:space="preserve">THANK YOU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Shape 676"/>
                        <wps:cNvSpPr/>
                        <wps:spPr>
                          <a:xfrm>
                            <a:off x="7597648" y="2788793"/>
                            <a:ext cx="3969004" cy="0"/>
                          </a:xfrm>
                          <a:custGeom>
                            <a:pathLst>
                              <a:path w="3969004" h="0">
                                <a:moveTo>
                                  <a:pt x="39690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 w14:anchorId="60E0B543">
              <v:group id="Group 3134" style="width:960pt;height:540pt;position:absolute;mso-position-horizontal-relative:page;mso-position-horizontal:absolute;margin-left:0pt;mso-position-vertical-relative:page;margin-top:0pt;" coordsize="121920,68580">
                <v:shape id="Picture 671" style="position:absolute;width:100269;height:68580;left:0;top:0;" filled="f">
                  <v:imagedata r:id="rId1"/>
                </v:shape>
                <v:shape id="Picture 3390" style="position:absolute;width:121859;height:68549;left:0;top:30;" filled="f">
                  <v:imagedata r:id="rId2"/>
                </v:shape>
                <v:shape id="Picture 674" style="position:absolute;width:18510;height:7764;left:0;top:2395;" filled="f">
                  <v:imagedata r:id="rId3"/>
                </v:shape>
                <v:rect id="Rectangle 675" style="position:absolute;width:40351;height:8258;left:84950;top:21168;" filled="f" stroked="f">
                  <v:textbox inset="0,0,0,0">
                    <w:txbxContent>
                      <w:p w14:paraId="0E2C40C1" wp14:textId="77777777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hAnsi="Calibri" w:eastAsia="Calibri" w:cs="Calibri"/>
                            <w:b w:val="1"/>
                            <w:sz w:val="96"/>
                          </w:rPr>
                          <w:t xml:space="preserve">THANK YOU</w:t>
                        </w:r>
                      </w:p>
                    </w:txbxContent>
                  </v:textbox>
                </v:rect>
                <v:shape id="Shape 676" style="position:absolute;width:39690;height:0;left:75976;top:27887;" coordsize="3969004,0" path="m3969004,0l0,0">
                  <v:stroke on="true" weight="2.25pt" color="#c00000" miterlimit="10" joinstyle="miter" endcap="flat"/>
                  <v:fill on="false" color="#000000" opacity="0"/>
                </v:shape>
                <w10:wrap type="topAndBottom"/>
              </v:group>
            </w:pict>
          </mc:Fallback>
        </mc:AlternateContent>
      </w:r>
    </w:p>
    <w:sectPr>
      <w:pgSz w:w="19200" w:h="10800" w:orient="landscape"/>
      <w:pgMar w:top="274" w:right="586" w:bottom="227" w:left="663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p="http://schemas.openxmlformats.org/drawingml/2006/wordprocessingDrawing" xmlns:v="urn:schemas-microsoft-com:vml" xmlns:o="urn:schemas-microsoft-com:office:office" xmlns:r="http://schemas.openxmlformats.org/officeDocument/2006/relationships" xmlns:w="http://schemas.openxmlformats.org/wordprocessingml/2006/main" mc:Ignorable="w14 wp14">
  <w:abstractNum w:abstractNumId="0">
    <w:nsid w:val="42e7247"/>
    <w:multiLevelType w:val="hybridMultilevel"/>
    <w:lvl w:ilvl="0">
      <w:start w:val="1"/>
      <w:numFmt w:val="bullet"/>
      <w:lvlText w:val="•"/>
      <w:pPr>
        <w:ind w:left="45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10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2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4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6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8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70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2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4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/>
        <w:shd w:val="clear"/>
        <w:vertAlign w:val="baseline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xmlns:w15="http://schemas.microsoft.com/office/word/2012/wordml" mc:Ignorable="w14 wp14 w15">
  <w:trackRevisions w:val="false"/>
  <w:defaultTabStop w:val="720"/>
  <w:compat>
    <w:compatSetting w:val="15" w:uri="http://schemas.microsoft.com/office/word" w:name="compatibilityMode"/>
  </w:compat>
  <w14:docId w14:val="0F5800BF"/>
  <w15:docId w15:val="{7188C53D-2F14-4350-B77A-504181CB0ABF}"/>
  <w:rsids>
    <w:rsidRoot w:val="2C463E27"/>
    <w:rsid w:val="2C463E27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 wp14">
  <w:style w:type="paragraph" w:styleId="normal" w:default="true">
    <w:name w:val="Normal"/>
    <w:qFormat/>
    <w:pPr>
      <w:bidi w:val="0"/>
      <w:spacing w:before="0" w:after="113" w:line="236" w:lineRule="auto"/>
      <w:ind w:left="461" w:right="0" w:hanging="461"/>
      <w:jc w:val="both"/>
    </w:pPr>
    <w:rPr>
      <w:rFonts w:ascii="Aptos Narrow" w:hAnsi="Aptos Narrow" w:eastAsia="Aptos Narrow" w:cs="Aptos Narrow"/>
      <w:color w:val="000000"/>
      <w:sz w:val="36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3" /><Relationship Type="http://schemas.openxmlformats.org/officeDocument/2006/relationships/image" Target="media/image4.png" Id="rId2" /><Relationship Type="http://schemas.openxmlformats.org/officeDocument/2006/relationships/image" Target="media/image2.jpg" Id="rId4" /><Relationship Type="http://schemas.openxmlformats.org/officeDocument/2006/relationships/image" Target="media/image5.jpg" Id="rId6" /><Relationship Type="http://schemas.openxmlformats.org/officeDocument/2006/relationships/image" Target="media/image0.jpg" Id="rId1" /><Relationship Type="http://schemas.openxmlformats.org/officeDocument/2006/relationships/image" Target="media/image3.png" Id="rId5" /><Relationship Type="http://schemas.openxmlformats.org/officeDocument/2006/relationships/numbering" Target="numbering.xml" Id="rsNumberingId" /><Relationship Type="http://schemas.openxmlformats.org/officeDocument/2006/relationships/settings" Target="settings.xml" Id="rsSettingsId" /><Relationship Type="http://schemas.openxmlformats.org/officeDocument/2006/relationships/styles" Target="styles.xml" Id="rsStylesId" /></Relationships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widya octavia</dc:creator>
  <dc:title>RESPONS TERHADAP DAMPAK COVID-19</dc:title>
  <dc:subject/>
  <keywords/>
  <dcterms:created xsi:type="dcterms:W3CDTF">2025-02-26T03:48:17.0000000Z</dcterms:created>
  <dcterms:modified xsi:type="dcterms:W3CDTF">2025-02-26T04:32:20.4719302Z</dcterms:modified>
  <lastModifiedBy>Guest User</lastModifiedBy>
</coreProperties>
</file>